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4A1" w:rsidRPr="00D72E0B" w:rsidRDefault="00D72E0B" w:rsidP="006E24A1">
      <w:pPr>
        <w:jc w:val="center"/>
        <w:rPr>
          <w:b/>
          <w:sz w:val="22"/>
        </w:rPr>
      </w:pPr>
      <w:r w:rsidRPr="00D72E0B">
        <w:rPr>
          <w:b/>
          <w:sz w:val="22"/>
        </w:rPr>
        <w:t>Soluzione Prova scritta di Principi di Ingegneria Elettrica I e Elettrotecnica – 24/02/2017</w:t>
      </w:r>
    </w:p>
    <w:p w:rsidR="006E24A1" w:rsidRDefault="006E24A1" w:rsidP="006E24A1">
      <w:pPr>
        <w:jc w:val="center"/>
        <w:rPr>
          <w:b/>
          <w:sz w:val="22"/>
          <w:u w:val="single"/>
        </w:rPr>
      </w:pPr>
    </w:p>
    <w:p w:rsidR="00D72E0B" w:rsidRDefault="00D72E0B" w:rsidP="00D72E0B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1.</w:t>
      </w:r>
    </w:p>
    <w:tbl>
      <w:tblPr>
        <w:tblW w:w="0" w:type="auto"/>
        <w:tblLook w:val="04A0"/>
      </w:tblPr>
      <w:tblGrid>
        <w:gridCol w:w="4626"/>
        <w:gridCol w:w="4946"/>
      </w:tblGrid>
      <w:tr w:rsidR="00D72E0B" w:rsidRPr="00C560CB" w:rsidTr="00D72E0B">
        <w:trPr>
          <w:trHeight w:val="2856"/>
        </w:trPr>
        <w:tc>
          <w:tcPr>
            <w:tcW w:w="4626" w:type="dxa"/>
          </w:tcPr>
          <w:p w:rsidR="00D72E0B" w:rsidRPr="00882FF8" w:rsidRDefault="00D72E0B" w:rsidP="005B535A">
            <w:pPr>
              <w:jc w:val="both"/>
              <w:rPr>
                <w:sz w:val="22"/>
              </w:rPr>
            </w:pPr>
            <w:r w:rsidRPr="005F5EA0"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2780512" cy="1115786"/>
                  <wp:effectExtent l="19050" t="0" r="788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0404" cy="1115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6" w:type="dxa"/>
          </w:tcPr>
          <w:p w:rsidR="00D72E0B" w:rsidRPr="00BC2E86" w:rsidRDefault="00D72E0B" w:rsidP="005B535A">
            <w:pPr>
              <w:jc w:val="both"/>
            </w:pPr>
            <w:r w:rsidRPr="00BC2E86">
              <w:t xml:space="preserve">Nella rete in regime sinusoidale in figura, calcolare </w:t>
            </w:r>
            <w:r>
              <w:t>l’indicazione del voltmetro e dell’amperometro a valore efficace</w:t>
            </w:r>
            <w:r w:rsidRPr="00BC2E86">
              <w:t>.</w:t>
            </w:r>
          </w:p>
          <w:p w:rsidR="00D72E0B" w:rsidRPr="00BC2E86" w:rsidRDefault="00D72E0B" w:rsidP="005B535A">
            <w:pPr>
              <w:jc w:val="both"/>
            </w:pPr>
            <w:r w:rsidRPr="00BC2E86">
              <w:t xml:space="preserve">Successivamente calcolare </w:t>
            </w:r>
            <w:r>
              <w:t>l’indicazione del wattmetro connesso come in figura</w:t>
            </w:r>
            <w:r w:rsidRPr="00BC2E86">
              <w:t>.</w:t>
            </w:r>
          </w:p>
          <w:p w:rsidR="00D72E0B" w:rsidRDefault="00D72E0B" w:rsidP="005B535A">
            <w:pPr>
              <w:jc w:val="both"/>
              <w:rPr>
                <w:sz w:val="18"/>
                <w:szCs w:val="18"/>
              </w:rPr>
            </w:pPr>
          </w:p>
          <w:p w:rsidR="00D72E0B" w:rsidRPr="00E57135" w:rsidRDefault="00D72E0B" w:rsidP="005B535A">
            <w:pPr>
              <w:jc w:val="both"/>
              <w:rPr>
                <w:sz w:val="18"/>
                <w:szCs w:val="18"/>
                <w:lang w:val="de-DE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  <w:lang w:val="en-US"/>
                </w:rPr>
                <m:t>e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  <w:lang w:val="de-DE"/>
                </w:rPr>
                <m:t xml:space="preserve">= 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de-DE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2 </m:t>
                  </m:r>
                </m:e>
              </m:rad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  </m:t>
                  </m:r>
                </m:sub>
              </m:sSub>
            </m:oMath>
            <w:r w:rsidRPr="00E57135">
              <w:rPr>
                <w:sz w:val="18"/>
                <w:szCs w:val="18"/>
                <w:lang w:val="de-DE"/>
              </w:rPr>
              <w:t>sin (</w:t>
            </w:r>
            <w:r>
              <w:rPr>
                <w:sz w:val="18"/>
                <w:szCs w:val="18"/>
                <w:lang w:val="en-US"/>
              </w:rPr>
              <w:sym w:font="Symbol" w:char="F077"/>
            </w:r>
            <w:r w:rsidRPr="00E57135">
              <w:rPr>
                <w:sz w:val="18"/>
                <w:szCs w:val="18"/>
                <w:lang w:val="de-DE"/>
              </w:rPr>
              <w:t xml:space="preserve"> t+</w:t>
            </w:r>
            <w:r>
              <w:rPr>
                <w:rFonts w:ascii="Symbol" w:hAnsi="Symbol"/>
                <w:sz w:val="18"/>
                <w:szCs w:val="18"/>
                <w:lang w:val="en-US"/>
              </w:rPr>
              <w:t></w:t>
            </w:r>
            <w:r w:rsidRPr="00E57135">
              <w:rPr>
                <w:sz w:val="18"/>
                <w:szCs w:val="18"/>
                <w:lang w:val="de-DE"/>
              </w:rPr>
              <w:t xml:space="preserve">/4)   </w:t>
            </w:r>
          </w:p>
          <w:p w:rsidR="00D72E0B" w:rsidRPr="00E57135" w:rsidRDefault="00D72E0B" w:rsidP="005B535A">
            <w:pPr>
              <w:jc w:val="both"/>
              <w:rPr>
                <w:sz w:val="18"/>
                <w:szCs w:val="18"/>
                <w:lang w:val="de-DE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  <w:lang w:val="en-US"/>
                </w:rPr>
                <m:t>j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  <w:lang w:val="de-DE"/>
                </w:rPr>
                <m:t xml:space="preserve">= 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de-DE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2 </m:t>
                  </m:r>
                </m:e>
              </m:rad>
              <m:r>
                <w:rPr>
                  <w:rFonts w:ascii="Cambria Math" w:hAnsi="Cambria Math"/>
                  <w:sz w:val="18"/>
                  <w:szCs w:val="18"/>
                  <w:lang w:val="de-DE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  </m:t>
                  </m:r>
                </m:sub>
              </m:sSub>
            </m:oMath>
            <w:r w:rsidRPr="00E57135">
              <w:rPr>
                <w:sz w:val="18"/>
                <w:szCs w:val="18"/>
                <w:lang w:val="de-DE"/>
              </w:rPr>
              <w:t>sin (</w:t>
            </w:r>
            <w:r>
              <w:rPr>
                <w:sz w:val="18"/>
                <w:szCs w:val="18"/>
                <w:lang w:val="en-US"/>
              </w:rPr>
              <w:sym w:font="Symbol" w:char="F077"/>
            </w:r>
            <w:r w:rsidRPr="00E57135">
              <w:rPr>
                <w:sz w:val="18"/>
                <w:szCs w:val="18"/>
                <w:lang w:val="de-DE"/>
              </w:rPr>
              <w:t xml:space="preserve"> t-</w:t>
            </w:r>
            <w:r>
              <w:rPr>
                <w:rFonts w:ascii="Symbol" w:hAnsi="Symbol"/>
                <w:sz w:val="18"/>
                <w:szCs w:val="18"/>
                <w:lang w:val="en-US"/>
              </w:rPr>
              <w:t></w:t>
            </w:r>
            <w:r w:rsidRPr="00E57135">
              <w:rPr>
                <w:sz w:val="18"/>
                <w:szCs w:val="18"/>
                <w:lang w:val="de-DE"/>
              </w:rPr>
              <w:t>/4)</w:t>
            </w:r>
          </w:p>
          <w:p w:rsidR="00D72E0B" w:rsidRPr="005039CC" w:rsidRDefault="00D72E0B" w:rsidP="005B535A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rFonts w:ascii="Symbol" w:hAnsi="Symbol"/>
                <w:sz w:val="18"/>
                <w:szCs w:val="18"/>
              </w:rPr>
              <w:t></w:t>
            </w:r>
            <w:r>
              <w:rPr>
                <w:rFonts w:ascii="Symbol" w:hAnsi="Symbol"/>
                <w:sz w:val="18"/>
                <w:szCs w:val="18"/>
              </w:rPr>
              <w:t></w:t>
            </w:r>
            <w:r w:rsidRPr="0017566E">
              <w:rPr>
                <w:sz w:val="18"/>
                <w:szCs w:val="18"/>
                <w:lang w:val="en-US"/>
              </w:rPr>
              <w:t>20</w:t>
            </w:r>
            <w:r>
              <w:rPr>
                <w:rFonts w:ascii="Symbol" w:hAnsi="Symbol"/>
                <w:sz w:val="18"/>
                <w:szCs w:val="18"/>
                <w:lang w:val="en-US"/>
              </w:rPr>
              <w:t></w:t>
            </w:r>
            <w:r w:rsidRPr="0017566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566E">
              <w:rPr>
                <w:sz w:val="18"/>
                <w:szCs w:val="18"/>
                <w:lang w:val="en-US"/>
              </w:rPr>
              <w:t>rad</w:t>
            </w:r>
            <w:proofErr w:type="spellEnd"/>
            <w:r w:rsidRPr="0017566E">
              <w:rPr>
                <w:sz w:val="18"/>
                <w:szCs w:val="18"/>
                <w:lang w:val="en-US"/>
              </w:rPr>
              <w:t>/s</w:t>
            </w:r>
          </w:p>
          <w:p w:rsidR="00D72E0B" w:rsidRDefault="00D72E0B" w:rsidP="005B535A">
            <w:pPr>
              <w:jc w:val="both"/>
              <w:rPr>
                <w:sz w:val="18"/>
                <w:szCs w:val="18"/>
                <w:lang w:val="en-US"/>
              </w:rPr>
            </w:pPr>
            <w:r w:rsidRPr="00430CC3">
              <w:rPr>
                <w:sz w:val="18"/>
                <w:szCs w:val="18"/>
                <w:lang w:val="en-US"/>
              </w:rPr>
              <w:t>E</w:t>
            </w:r>
            <w:r w:rsidRPr="00430CC3">
              <w:rPr>
                <w:sz w:val="18"/>
                <w:szCs w:val="18"/>
                <w:vertAlign w:val="subscript"/>
                <w:lang w:val="en-US"/>
              </w:rPr>
              <w:t xml:space="preserve"> </w:t>
            </w:r>
            <w:r w:rsidRPr="00430CC3">
              <w:rPr>
                <w:sz w:val="18"/>
                <w:szCs w:val="18"/>
                <w:lang w:val="en-US"/>
              </w:rPr>
              <w:t>= 2</w:t>
            </w:r>
            <w:r>
              <w:rPr>
                <w:sz w:val="18"/>
                <w:szCs w:val="18"/>
                <w:lang w:val="en-US"/>
              </w:rPr>
              <w:t>0</w:t>
            </w:r>
            <w:r w:rsidRPr="00430CC3">
              <w:rPr>
                <w:sz w:val="18"/>
                <w:szCs w:val="18"/>
                <w:lang w:val="en-US"/>
              </w:rPr>
              <w:t xml:space="preserve">0 V </w:t>
            </w:r>
            <w:r>
              <w:rPr>
                <w:sz w:val="18"/>
                <w:szCs w:val="18"/>
                <w:lang w:val="en-US"/>
              </w:rPr>
              <w:t xml:space="preserve">        J</w:t>
            </w:r>
            <w:r w:rsidRPr="00430CC3">
              <w:rPr>
                <w:sz w:val="18"/>
                <w:szCs w:val="18"/>
                <w:vertAlign w:val="subscript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= 10 A</w:t>
            </w:r>
            <w:r w:rsidRPr="00430CC3">
              <w:rPr>
                <w:sz w:val="18"/>
                <w:szCs w:val="18"/>
                <w:lang w:val="en-US"/>
              </w:rPr>
              <w:t xml:space="preserve"> </w:t>
            </w:r>
          </w:p>
          <w:p w:rsidR="00D72E0B" w:rsidRPr="0017566E" w:rsidRDefault="00D72E0B" w:rsidP="005B535A">
            <w:pPr>
              <w:jc w:val="both"/>
              <w:rPr>
                <w:sz w:val="18"/>
                <w:szCs w:val="18"/>
                <w:lang w:val="en-US"/>
              </w:rPr>
            </w:pPr>
            <w:r w:rsidRPr="0017566E">
              <w:rPr>
                <w:sz w:val="18"/>
                <w:szCs w:val="18"/>
                <w:lang w:val="en-US"/>
              </w:rPr>
              <w:t xml:space="preserve">L= 50 </w:t>
            </w:r>
            <w:proofErr w:type="spellStart"/>
            <w:r w:rsidRPr="0017566E">
              <w:rPr>
                <w:sz w:val="18"/>
                <w:szCs w:val="18"/>
                <w:lang w:val="en-US"/>
              </w:rPr>
              <w:t>mH</w:t>
            </w:r>
            <w:proofErr w:type="spellEnd"/>
            <w:r w:rsidRPr="0017566E">
              <w:rPr>
                <w:sz w:val="18"/>
                <w:szCs w:val="18"/>
                <w:lang w:val="en-US"/>
              </w:rPr>
              <w:t xml:space="preserve"> ;         C= </w:t>
            </w:r>
            <w:r>
              <w:rPr>
                <w:sz w:val="18"/>
                <w:szCs w:val="18"/>
                <w:lang w:val="en-US"/>
              </w:rPr>
              <w:t>0,2</w:t>
            </w:r>
            <w:r w:rsidRPr="0017566E">
              <w:rPr>
                <w:sz w:val="18"/>
                <w:szCs w:val="18"/>
                <w:lang w:val="en-US"/>
              </w:rPr>
              <w:t>5 mF</w:t>
            </w:r>
          </w:p>
          <w:p w:rsidR="00D72E0B" w:rsidRPr="0017566E" w:rsidRDefault="00D72E0B" w:rsidP="005B535A">
            <w:pPr>
              <w:jc w:val="both"/>
              <w:rPr>
                <w:sz w:val="18"/>
                <w:szCs w:val="18"/>
                <w:lang w:val="en-US"/>
              </w:rPr>
            </w:pPr>
            <w:r w:rsidRPr="0017566E">
              <w:rPr>
                <w:sz w:val="18"/>
                <w:szCs w:val="18"/>
                <w:lang w:val="en-US"/>
              </w:rPr>
              <w:t>R</w:t>
            </w:r>
            <w:r w:rsidRPr="0017566E">
              <w:rPr>
                <w:sz w:val="18"/>
                <w:szCs w:val="18"/>
                <w:vertAlign w:val="subscript"/>
                <w:lang w:val="en-US"/>
              </w:rPr>
              <w:t>1</w:t>
            </w:r>
            <w:r w:rsidRPr="0017566E">
              <w:rPr>
                <w:sz w:val="18"/>
                <w:szCs w:val="18"/>
                <w:lang w:val="en-US"/>
              </w:rPr>
              <w:t xml:space="preserve">= 10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17566E">
              <w:rPr>
                <w:sz w:val="18"/>
                <w:szCs w:val="18"/>
                <w:lang w:val="en-US"/>
              </w:rPr>
              <w:t>R</w:t>
            </w:r>
            <w:r w:rsidRPr="0017566E">
              <w:rPr>
                <w:sz w:val="18"/>
                <w:szCs w:val="18"/>
                <w:vertAlign w:val="subscript"/>
                <w:lang w:val="en-US"/>
              </w:rPr>
              <w:t>2</w:t>
            </w:r>
            <w:r w:rsidRPr="0017566E">
              <w:rPr>
                <w:sz w:val="18"/>
                <w:szCs w:val="18"/>
                <w:lang w:val="en-US"/>
              </w:rPr>
              <w:t xml:space="preserve">= 20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17566E">
              <w:rPr>
                <w:sz w:val="18"/>
                <w:szCs w:val="18"/>
                <w:lang w:val="en-US"/>
              </w:rPr>
              <w:t>R</w:t>
            </w:r>
            <w:r w:rsidRPr="0017566E">
              <w:rPr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sz w:val="18"/>
                <w:szCs w:val="18"/>
                <w:lang w:val="en-US"/>
              </w:rPr>
              <w:t>= 30</w:t>
            </w:r>
            <w:r w:rsidRPr="0017566E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</w:tc>
      </w:tr>
    </w:tbl>
    <w:p w:rsidR="00D72E0B" w:rsidRDefault="00D72E0B" w:rsidP="0085652C">
      <w:pPr>
        <w:jc w:val="center"/>
        <w:rPr>
          <w:sz w:val="22"/>
        </w:rPr>
      </w:pPr>
      <w:r>
        <w:rPr>
          <w:noProof/>
          <w:sz w:val="22"/>
          <w:lang w:eastAsia="it-IT"/>
        </w:rPr>
        <w:drawing>
          <wp:inline distT="0" distB="0" distL="0" distR="0">
            <wp:extent cx="5941060" cy="5850656"/>
            <wp:effectExtent l="19050" t="0" r="254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5850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E0B" w:rsidRDefault="00D72E0B">
      <w:pPr>
        <w:rPr>
          <w:b/>
          <w:sz w:val="22"/>
        </w:rPr>
      </w:pPr>
      <w:r>
        <w:rPr>
          <w:b/>
          <w:sz w:val="22"/>
        </w:rPr>
        <w:br w:type="page"/>
      </w:r>
    </w:p>
    <w:p w:rsidR="00D72E0B" w:rsidRPr="00E54B3D" w:rsidRDefault="00D72E0B" w:rsidP="00D72E0B">
      <w:pPr>
        <w:spacing w:after="120"/>
        <w:jc w:val="both"/>
        <w:rPr>
          <w:b/>
          <w:sz w:val="22"/>
        </w:rPr>
      </w:pPr>
      <w:r>
        <w:rPr>
          <w:b/>
          <w:sz w:val="22"/>
        </w:rPr>
        <w:lastRenderedPageBreak/>
        <w:t>ESERCIZIO 2.</w:t>
      </w:r>
    </w:p>
    <w:tbl>
      <w:tblPr>
        <w:tblW w:w="0" w:type="auto"/>
        <w:tblLook w:val="04A0"/>
      </w:tblPr>
      <w:tblGrid>
        <w:gridCol w:w="4548"/>
        <w:gridCol w:w="4836"/>
      </w:tblGrid>
      <w:tr w:rsidR="00D72E0B" w:rsidRPr="00601929" w:rsidTr="005B535A">
        <w:trPr>
          <w:trHeight w:val="2418"/>
        </w:trPr>
        <w:tc>
          <w:tcPr>
            <w:tcW w:w="4548" w:type="dxa"/>
          </w:tcPr>
          <w:p w:rsidR="00D72E0B" w:rsidRPr="00882FF8" w:rsidRDefault="00D72E0B" w:rsidP="005B535A">
            <w:pPr>
              <w:jc w:val="both"/>
              <w:rPr>
                <w:sz w:val="22"/>
              </w:rPr>
            </w:pPr>
            <w:r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2256064" cy="1111460"/>
                  <wp:effectExtent l="1905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878" cy="1111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6" w:type="dxa"/>
          </w:tcPr>
          <w:p w:rsidR="00D72E0B" w:rsidRDefault="00D72E0B" w:rsidP="005B535A">
            <w:pPr>
              <w:jc w:val="both"/>
            </w:pPr>
            <w:r w:rsidRPr="00BC2E86">
              <w:t>Per la rete</w:t>
            </w:r>
            <w:r>
              <w:t xml:space="preserve"> in regime stazionario</w:t>
            </w:r>
            <w:r w:rsidRPr="00BC2E86">
              <w:t xml:space="preserve"> in figura,</w:t>
            </w:r>
            <w:r>
              <w:t xml:space="preserve"> applicare il teorema di Norton ai morsetti A e B</w:t>
            </w:r>
            <w:r w:rsidRPr="00BC2E86">
              <w:t xml:space="preserve"> </w:t>
            </w:r>
            <w:r>
              <w:t xml:space="preserve">per </w:t>
            </w:r>
            <w:r w:rsidRPr="00BC2E86">
              <w:t xml:space="preserve">calcolare </w:t>
            </w:r>
            <w:r>
              <w:t>l’indicazione del voltmetro e dell’amperometro.</w:t>
            </w:r>
            <w:r w:rsidRPr="00BC2E86">
              <w:t xml:space="preserve"> </w:t>
            </w:r>
          </w:p>
          <w:p w:rsidR="00D72E0B" w:rsidRPr="00BC2E86" w:rsidRDefault="00D72E0B" w:rsidP="005B535A">
            <w:pPr>
              <w:jc w:val="both"/>
            </w:pPr>
            <w:r w:rsidRPr="00BC2E86">
              <w:t xml:space="preserve">Successivamente calcolare </w:t>
            </w:r>
            <w:r>
              <w:t>l’energia magnetica immagazzinata nella rete</w:t>
            </w:r>
            <w:r w:rsidRPr="00BC2E86">
              <w:t>.</w:t>
            </w:r>
          </w:p>
          <w:p w:rsidR="00D72E0B" w:rsidRDefault="00D72E0B" w:rsidP="005B535A">
            <w:pPr>
              <w:jc w:val="both"/>
              <w:rPr>
                <w:sz w:val="22"/>
              </w:rPr>
            </w:pPr>
          </w:p>
          <w:p w:rsidR="00D72E0B" w:rsidRDefault="00D72E0B" w:rsidP="005B535A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E=</w:t>
            </w:r>
            <w:proofErr w:type="spellEnd"/>
            <w:r>
              <w:rPr>
                <w:sz w:val="18"/>
                <w:szCs w:val="18"/>
              </w:rPr>
              <w:t xml:space="preserve"> 240 V;      </w:t>
            </w:r>
            <w:proofErr w:type="spellStart"/>
            <w:r>
              <w:rPr>
                <w:sz w:val="18"/>
                <w:szCs w:val="18"/>
              </w:rPr>
              <w:t>J=</w:t>
            </w:r>
            <w:proofErr w:type="spellEnd"/>
            <w:r>
              <w:rPr>
                <w:sz w:val="18"/>
                <w:szCs w:val="18"/>
              </w:rPr>
              <w:t xml:space="preserve"> 30 A</w:t>
            </w:r>
            <w:r w:rsidRPr="00BC2E86">
              <w:rPr>
                <w:sz w:val="18"/>
                <w:szCs w:val="18"/>
              </w:rPr>
              <w:t xml:space="preserve"> </w:t>
            </w:r>
          </w:p>
          <w:p w:rsidR="00D72E0B" w:rsidRPr="00BC2E86" w:rsidRDefault="00D72E0B" w:rsidP="005B535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= 4</w:t>
            </w:r>
          </w:p>
          <w:p w:rsidR="00D72E0B" w:rsidRPr="00DC2E19" w:rsidRDefault="00D72E0B" w:rsidP="005B535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 w:rsidRPr="00DC2E19">
              <w:rPr>
                <w:sz w:val="18"/>
                <w:szCs w:val="18"/>
                <w:vertAlign w:val="subscript"/>
              </w:rPr>
              <w:t>1</w:t>
            </w:r>
            <w:r w:rsidRPr="00DC2E19">
              <w:rPr>
                <w:sz w:val="18"/>
                <w:szCs w:val="18"/>
              </w:rPr>
              <w:t xml:space="preserve">= </w:t>
            </w: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mH</w:t>
            </w:r>
            <w:proofErr w:type="spellEnd"/>
            <w:r w:rsidRPr="00DC2E19">
              <w:rPr>
                <w:sz w:val="18"/>
                <w:szCs w:val="18"/>
              </w:rPr>
              <w:t xml:space="preserve"> ;</w:t>
            </w:r>
            <w:r>
              <w:rPr>
                <w:sz w:val="18"/>
                <w:szCs w:val="18"/>
              </w:rPr>
              <w:t xml:space="preserve">    L</w:t>
            </w:r>
            <w:r>
              <w:rPr>
                <w:sz w:val="18"/>
                <w:szCs w:val="18"/>
                <w:vertAlign w:val="subscript"/>
              </w:rPr>
              <w:t>2</w:t>
            </w:r>
            <w:r w:rsidRPr="00DC2E19">
              <w:rPr>
                <w:sz w:val="18"/>
                <w:szCs w:val="18"/>
              </w:rPr>
              <w:t xml:space="preserve">= </w:t>
            </w:r>
            <w:r>
              <w:rPr>
                <w:sz w:val="18"/>
                <w:szCs w:val="18"/>
              </w:rPr>
              <w:t xml:space="preserve">2 </w:t>
            </w:r>
            <w:proofErr w:type="spellStart"/>
            <w:r>
              <w:rPr>
                <w:sz w:val="18"/>
                <w:szCs w:val="18"/>
              </w:rPr>
              <w:t>mH</w:t>
            </w:r>
            <w:proofErr w:type="spellEnd"/>
            <w:r w:rsidRPr="00DC2E19">
              <w:rPr>
                <w:sz w:val="18"/>
                <w:szCs w:val="18"/>
              </w:rPr>
              <w:t xml:space="preserve"> ;</w:t>
            </w:r>
            <w:r>
              <w:rPr>
                <w:sz w:val="18"/>
                <w:szCs w:val="18"/>
              </w:rPr>
              <w:t xml:space="preserve">    </w:t>
            </w:r>
          </w:p>
          <w:p w:rsidR="00D72E0B" w:rsidRDefault="00D72E0B" w:rsidP="005B535A">
            <w:pPr>
              <w:jc w:val="both"/>
              <w:rPr>
                <w:rFonts w:ascii="Symbol" w:hAnsi="Symbol"/>
                <w:sz w:val="18"/>
                <w:szCs w:val="18"/>
              </w:rPr>
            </w:pPr>
            <w:r w:rsidRPr="00DC2E19">
              <w:rPr>
                <w:sz w:val="18"/>
                <w:szCs w:val="18"/>
              </w:rPr>
              <w:t>R</w:t>
            </w:r>
            <w:r w:rsidRPr="00DC2E19">
              <w:rPr>
                <w:sz w:val="18"/>
                <w:szCs w:val="18"/>
                <w:vertAlign w:val="subscript"/>
              </w:rPr>
              <w:t>1</w:t>
            </w:r>
            <w:r>
              <w:rPr>
                <w:sz w:val="18"/>
                <w:szCs w:val="18"/>
              </w:rPr>
              <w:t>= 1</w:t>
            </w:r>
            <w:r w:rsidRPr="00DC2E19">
              <w:rPr>
                <w:sz w:val="18"/>
                <w:szCs w:val="18"/>
              </w:rPr>
              <w:t xml:space="preserve">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DC2E19">
              <w:rPr>
                <w:sz w:val="18"/>
                <w:szCs w:val="18"/>
              </w:rPr>
              <w:t>R</w:t>
            </w:r>
            <w:r w:rsidRPr="00DC2E19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= 2</w:t>
            </w:r>
            <w:r w:rsidRPr="00DC2E19">
              <w:rPr>
                <w:sz w:val="18"/>
                <w:szCs w:val="18"/>
              </w:rPr>
              <w:t xml:space="preserve">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D72E0B" w:rsidRPr="00BC2E86" w:rsidRDefault="00D72E0B" w:rsidP="005B535A">
            <w:pPr>
              <w:jc w:val="both"/>
              <w:rPr>
                <w:rFonts w:ascii="Symbol" w:hAnsi="Symbol"/>
                <w:sz w:val="18"/>
                <w:szCs w:val="18"/>
              </w:rPr>
            </w:pPr>
            <w:r w:rsidRPr="00DC2E19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  <w:vertAlign w:val="subscript"/>
              </w:rPr>
              <w:t>3</w:t>
            </w:r>
            <w:r>
              <w:rPr>
                <w:sz w:val="18"/>
                <w:szCs w:val="18"/>
              </w:rPr>
              <w:t>= 12</w:t>
            </w:r>
            <w:r w:rsidRPr="00DC2E19">
              <w:rPr>
                <w:sz w:val="18"/>
                <w:szCs w:val="18"/>
              </w:rPr>
              <w:t xml:space="preserve">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DC2E19">
              <w:rPr>
                <w:sz w:val="18"/>
                <w:szCs w:val="18"/>
              </w:rPr>
              <w:t xml:space="preserve"> R</w:t>
            </w:r>
            <w:r>
              <w:rPr>
                <w:sz w:val="18"/>
                <w:szCs w:val="18"/>
                <w:vertAlign w:val="subscript"/>
              </w:rPr>
              <w:t>4</w:t>
            </w:r>
            <w:r>
              <w:rPr>
                <w:sz w:val="18"/>
                <w:szCs w:val="18"/>
              </w:rPr>
              <w:t>= 32</w:t>
            </w:r>
            <w:r w:rsidRPr="00DC2E19">
              <w:rPr>
                <w:sz w:val="18"/>
                <w:szCs w:val="18"/>
              </w:rPr>
              <w:t xml:space="preserve">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</w:tc>
      </w:tr>
    </w:tbl>
    <w:p w:rsidR="00D72E0B" w:rsidRDefault="00D72E0B" w:rsidP="0085652C">
      <w:pPr>
        <w:jc w:val="center"/>
        <w:rPr>
          <w:sz w:val="22"/>
        </w:rPr>
      </w:pPr>
    </w:p>
    <w:p w:rsidR="00D72E0B" w:rsidRDefault="00D72E0B" w:rsidP="0085652C">
      <w:pPr>
        <w:jc w:val="center"/>
        <w:rPr>
          <w:sz w:val="22"/>
        </w:rPr>
      </w:pPr>
    </w:p>
    <w:p w:rsidR="00D72E0B" w:rsidRDefault="00D72E0B" w:rsidP="0085652C">
      <w:pPr>
        <w:jc w:val="center"/>
        <w:rPr>
          <w:sz w:val="22"/>
        </w:rPr>
      </w:pPr>
      <w:r>
        <w:rPr>
          <w:noProof/>
          <w:sz w:val="22"/>
          <w:lang w:eastAsia="it-IT"/>
        </w:rPr>
        <w:drawing>
          <wp:inline distT="0" distB="0" distL="0" distR="0">
            <wp:extent cx="5941060" cy="7432826"/>
            <wp:effectExtent l="19050" t="0" r="2540" b="0"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432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E0B" w:rsidRDefault="00D72E0B" w:rsidP="0085652C">
      <w:pPr>
        <w:jc w:val="center"/>
        <w:rPr>
          <w:sz w:val="22"/>
        </w:rPr>
      </w:pPr>
    </w:p>
    <w:sectPr w:rsidR="00D72E0B" w:rsidSect="006E24A1">
      <w:pgSz w:w="11906" w:h="16838"/>
      <w:pgMar w:top="851" w:right="1416" w:bottom="28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44F22"/>
    <w:multiLevelType w:val="singleLevel"/>
    <w:tmpl w:val="16C8568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defaultTabStop w:val="708"/>
  <w:hyphenationZone w:val="283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5453B1"/>
    <w:rsid w:val="00000D8F"/>
    <w:rsid w:val="00004113"/>
    <w:rsid w:val="000043EA"/>
    <w:rsid w:val="00036E48"/>
    <w:rsid w:val="00055F84"/>
    <w:rsid w:val="00061D2B"/>
    <w:rsid w:val="0009761D"/>
    <w:rsid w:val="000C2A7A"/>
    <w:rsid w:val="000D2B58"/>
    <w:rsid w:val="000E005B"/>
    <w:rsid w:val="00136594"/>
    <w:rsid w:val="00153B23"/>
    <w:rsid w:val="0017116B"/>
    <w:rsid w:val="00175407"/>
    <w:rsid w:val="0017566E"/>
    <w:rsid w:val="001763F4"/>
    <w:rsid w:val="00182D50"/>
    <w:rsid w:val="00185370"/>
    <w:rsid w:val="001A0AC2"/>
    <w:rsid w:val="001E3ABE"/>
    <w:rsid w:val="001E4174"/>
    <w:rsid w:val="001E78BA"/>
    <w:rsid w:val="00211950"/>
    <w:rsid w:val="00243E85"/>
    <w:rsid w:val="00247E01"/>
    <w:rsid w:val="0025451E"/>
    <w:rsid w:val="00257FAD"/>
    <w:rsid w:val="00261076"/>
    <w:rsid w:val="00281D88"/>
    <w:rsid w:val="002901EB"/>
    <w:rsid w:val="00293203"/>
    <w:rsid w:val="002B07CD"/>
    <w:rsid w:val="002C5909"/>
    <w:rsid w:val="002F0D9E"/>
    <w:rsid w:val="002F2EB5"/>
    <w:rsid w:val="002F679A"/>
    <w:rsid w:val="0030188B"/>
    <w:rsid w:val="00302267"/>
    <w:rsid w:val="003044B0"/>
    <w:rsid w:val="00311272"/>
    <w:rsid w:val="0037214D"/>
    <w:rsid w:val="0037477D"/>
    <w:rsid w:val="003808BD"/>
    <w:rsid w:val="0038651E"/>
    <w:rsid w:val="003978A3"/>
    <w:rsid w:val="003A1410"/>
    <w:rsid w:val="003B3F94"/>
    <w:rsid w:val="003C0A18"/>
    <w:rsid w:val="003C2410"/>
    <w:rsid w:val="003E0FE1"/>
    <w:rsid w:val="003F0715"/>
    <w:rsid w:val="004230CE"/>
    <w:rsid w:val="00425F1C"/>
    <w:rsid w:val="00430CC3"/>
    <w:rsid w:val="004327BF"/>
    <w:rsid w:val="00441B7D"/>
    <w:rsid w:val="00447673"/>
    <w:rsid w:val="00463D46"/>
    <w:rsid w:val="00474F71"/>
    <w:rsid w:val="004A058F"/>
    <w:rsid w:val="00501BCA"/>
    <w:rsid w:val="005039CC"/>
    <w:rsid w:val="0051529C"/>
    <w:rsid w:val="0052728D"/>
    <w:rsid w:val="005453B1"/>
    <w:rsid w:val="00563048"/>
    <w:rsid w:val="005707BF"/>
    <w:rsid w:val="005763D2"/>
    <w:rsid w:val="0058666C"/>
    <w:rsid w:val="005951A6"/>
    <w:rsid w:val="005A2409"/>
    <w:rsid w:val="005A5154"/>
    <w:rsid w:val="005B4850"/>
    <w:rsid w:val="005C6305"/>
    <w:rsid w:val="005D5E92"/>
    <w:rsid w:val="005E0484"/>
    <w:rsid w:val="005F5AFC"/>
    <w:rsid w:val="005F5EA0"/>
    <w:rsid w:val="005F690F"/>
    <w:rsid w:val="00600952"/>
    <w:rsid w:val="00601929"/>
    <w:rsid w:val="0061297B"/>
    <w:rsid w:val="00614520"/>
    <w:rsid w:val="00622269"/>
    <w:rsid w:val="00627C81"/>
    <w:rsid w:val="00654A73"/>
    <w:rsid w:val="006932AC"/>
    <w:rsid w:val="006E24A1"/>
    <w:rsid w:val="006E50CD"/>
    <w:rsid w:val="007008BE"/>
    <w:rsid w:val="00711F26"/>
    <w:rsid w:val="00716686"/>
    <w:rsid w:val="00734FF0"/>
    <w:rsid w:val="00747A3B"/>
    <w:rsid w:val="00796ABC"/>
    <w:rsid w:val="007B2439"/>
    <w:rsid w:val="007E7ADF"/>
    <w:rsid w:val="0083669D"/>
    <w:rsid w:val="0085652C"/>
    <w:rsid w:val="00882FF8"/>
    <w:rsid w:val="008A1AA8"/>
    <w:rsid w:val="008A4FC2"/>
    <w:rsid w:val="008A5E67"/>
    <w:rsid w:val="008C40BC"/>
    <w:rsid w:val="008C79A6"/>
    <w:rsid w:val="00903548"/>
    <w:rsid w:val="00912FD8"/>
    <w:rsid w:val="0092131E"/>
    <w:rsid w:val="0094179C"/>
    <w:rsid w:val="00977D53"/>
    <w:rsid w:val="009C1406"/>
    <w:rsid w:val="009C1AD2"/>
    <w:rsid w:val="00A027F1"/>
    <w:rsid w:val="00A12128"/>
    <w:rsid w:val="00A16B0B"/>
    <w:rsid w:val="00A705A0"/>
    <w:rsid w:val="00A95EEC"/>
    <w:rsid w:val="00A963BA"/>
    <w:rsid w:val="00AD0BD0"/>
    <w:rsid w:val="00B04A08"/>
    <w:rsid w:val="00B05C8C"/>
    <w:rsid w:val="00B14827"/>
    <w:rsid w:val="00B22053"/>
    <w:rsid w:val="00B3092C"/>
    <w:rsid w:val="00B676B0"/>
    <w:rsid w:val="00B84548"/>
    <w:rsid w:val="00BA0876"/>
    <w:rsid w:val="00BB3410"/>
    <w:rsid w:val="00BC2E86"/>
    <w:rsid w:val="00BC4925"/>
    <w:rsid w:val="00BD0B10"/>
    <w:rsid w:val="00BD2643"/>
    <w:rsid w:val="00BE1F1E"/>
    <w:rsid w:val="00C06290"/>
    <w:rsid w:val="00C30BD5"/>
    <w:rsid w:val="00C53147"/>
    <w:rsid w:val="00C560CB"/>
    <w:rsid w:val="00C807BB"/>
    <w:rsid w:val="00C80A5E"/>
    <w:rsid w:val="00C9246F"/>
    <w:rsid w:val="00CC384F"/>
    <w:rsid w:val="00D21F80"/>
    <w:rsid w:val="00D36617"/>
    <w:rsid w:val="00D72E0B"/>
    <w:rsid w:val="00D73D46"/>
    <w:rsid w:val="00D95956"/>
    <w:rsid w:val="00DC166E"/>
    <w:rsid w:val="00DC2E19"/>
    <w:rsid w:val="00DE54CF"/>
    <w:rsid w:val="00DF2998"/>
    <w:rsid w:val="00E1679E"/>
    <w:rsid w:val="00E223F7"/>
    <w:rsid w:val="00E240D7"/>
    <w:rsid w:val="00E320DF"/>
    <w:rsid w:val="00E47D45"/>
    <w:rsid w:val="00E54B3D"/>
    <w:rsid w:val="00E57135"/>
    <w:rsid w:val="00E8247F"/>
    <w:rsid w:val="00E84184"/>
    <w:rsid w:val="00E94D46"/>
    <w:rsid w:val="00EB7EB4"/>
    <w:rsid w:val="00ED1AB5"/>
    <w:rsid w:val="00EE034F"/>
    <w:rsid w:val="00F02BA2"/>
    <w:rsid w:val="00F071D3"/>
    <w:rsid w:val="00F77A63"/>
    <w:rsid w:val="00F854D3"/>
    <w:rsid w:val="00F9754E"/>
    <w:rsid w:val="00FB0C1F"/>
    <w:rsid w:val="00FB19F4"/>
    <w:rsid w:val="00FC2C24"/>
    <w:rsid w:val="00FC4C39"/>
    <w:rsid w:val="00FE7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EE034F"/>
    <w:rPr>
      <w:lang w:val="it-IT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E034F"/>
    <w:pPr>
      <w:jc w:val="center"/>
    </w:pPr>
    <w:rPr>
      <w:b/>
      <w:sz w:val="28"/>
    </w:rPr>
  </w:style>
  <w:style w:type="paragraph" w:styleId="Sottotitolo">
    <w:name w:val="Subtitle"/>
    <w:basedOn w:val="Normale"/>
    <w:qFormat/>
    <w:rsid w:val="00EE034F"/>
    <w:pPr>
      <w:jc w:val="center"/>
    </w:pPr>
    <w:rPr>
      <w:b/>
      <w:sz w:val="24"/>
    </w:rPr>
  </w:style>
  <w:style w:type="paragraph" w:styleId="Corpodeltesto">
    <w:name w:val="Body Text"/>
    <w:basedOn w:val="Normale"/>
    <w:rsid w:val="00EE034F"/>
    <w:pPr>
      <w:jc w:val="both"/>
    </w:pPr>
    <w:rPr>
      <w:sz w:val="24"/>
    </w:rPr>
  </w:style>
  <w:style w:type="paragraph" w:styleId="Pidipagina">
    <w:name w:val="footer"/>
    <w:basedOn w:val="Normale"/>
    <w:rsid w:val="00594F6D"/>
    <w:pPr>
      <w:tabs>
        <w:tab w:val="center" w:pos="4819"/>
        <w:tab w:val="right" w:pos="9638"/>
      </w:tabs>
    </w:pPr>
    <w:rPr>
      <w:lang w:eastAsia="it-IT"/>
    </w:rPr>
  </w:style>
  <w:style w:type="character" w:customStyle="1" w:styleId="rgctlv">
    <w:name w:val="rg_ctlv"/>
    <w:basedOn w:val="Carpredefinitoparagrafo"/>
    <w:rsid w:val="00594F6D"/>
  </w:style>
  <w:style w:type="character" w:styleId="Collegamentoipertestuale">
    <w:name w:val="Hyperlink"/>
    <w:rsid w:val="00594F6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5A5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51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51A6"/>
    <w:rPr>
      <w:rFonts w:ascii="Tahoma" w:hAnsi="Tahoma" w:cs="Tahoma"/>
      <w:sz w:val="16"/>
      <w:szCs w:val="16"/>
      <w:lang w:val="it-IT" w:eastAsia="en-US"/>
    </w:rPr>
  </w:style>
  <w:style w:type="character" w:styleId="Testosegnaposto">
    <w:name w:val="Placeholder Text"/>
    <w:basedOn w:val="Carpredefinitoparagrafo"/>
    <w:uiPriority w:val="99"/>
    <w:unhideWhenUsed/>
    <w:rsid w:val="00247E0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CA09E3-B4F8-49E2-972B-0A44D7FC6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Napoli</vt:lpstr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Napoli</dc:title>
  <dc:creator>Prof. Scipione Bobbio</dc:creator>
  <cp:lastModifiedBy>Enzo</cp:lastModifiedBy>
  <cp:revision>4</cp:revision>
  <cp:lastPrinted>2013-01-11T14:57:00Z</cp:lastPrinted>
  <dcterms:created xsi:type="dcterms:W3CDTF">2017-02-24T10:40:00Z</dcterms:created>
  <dcterms:modified xsi:type="dcterms:W3CDTF">2017-03-21T16:30:00Z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</Properties>
</file>